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4" w:rsidRDefault="00616584" w:rsidP="00616584">
      <w:pPr>
        <w:spacing w:after="0"/>
        <w:ind w:firstLine="1077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165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Утверждаю</w:t>
      </w:r>
    </w:p>
    <w:p w:rsidR="00616584" w:rsidRDefault="00616584" w:rsidP="00616584">
      <w:pPr>
        <w:spacing w:after="0" w:line="240" w:lineRule="atLeast"/>
        <w:ind w:firstLine="10773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Заведующий МКДОУ «Подсосенский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</w:p>
    <w:p w:rsidR="00616584" w:rsidRDefault="00616584" w:rsidP="00616584">
      <w:pPr>
        <w:spacing w:after="0" w:line="240" w:lineRule="atLeast"/>
        <w:ind w:firstLine="10773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 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И.Н./</w:t>
      </w:r>
    </w:p>
    <w:p w:rsidR="00616584" w:rsidRDefault="00616584" w:rsidP="0061658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Организация жизнедеятельности детей. Режим дня. </w:t>
      </w:r>
    </w:p>
    <w:p w:rsidR="00616584" w:rsidRDefault="00616584" w:rsidP="0061658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распорядок дня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1700"/>
        <w:gridCol w:w="1843"/>
        <w:gridCol w:w="1701"/>
        <w:gridCol w:w="1701"/>
        <w:gridCol w:w="1701"/>
      </w:tblGrid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моменты</w:t>
            </w:r>
          </w:p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Первая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Вторая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</w:t>
            </w:r>
          </w:p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детей в детский сад,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7.00–8.00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7.00–8.20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7.00–8.20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7.00–8.20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7.00–8.20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8.00–8.30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8.20–8.45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8.20–8.45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8.20–8.45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8.20–8.45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8.30–9.00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9.00–10.00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9.00–10.50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9.10–11.30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10.15–12.25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10.50–12.35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11.30–11.45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12.10–12.20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12.25–12.40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12.35–12.45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11.35–12.00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12.10–12.30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12.20–12.40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12.40–13.00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12.40–13.00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12.00–15.00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12.30–15.00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12.40–15.00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15.25–15.35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15.25–15.35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15.50–16.10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15.50–16.35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15.50–16.30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15.35–16.30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15.35–16.40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16.10–17.20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16.20–17.20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16.30–17.20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16.30–17.20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16.40–17.20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</w:tr>
      <w:tr w:rsidR="00616584" w:rsidTr="0061658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 Самостоятельная деятельность. Уход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17.40–19.00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17.40–19.00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17.40–19.00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17.40–19.00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17.40–19.00</w:t>
            </w:r>
          </w:p>
        </w:tc>
      </w:tr>
    </w:tbl>
    <w:p w:rsidR="00616584" w:rsidRDefault="00616584" w:rsidP="00616584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Примерный режим дня на теплый период  при 12-часовом пребывании детей в дошкольном образовательном учреждении</w:t>
      </w: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4930"/>
        <w:gridCol w:w="1795"/>
        <w:gridCol w:w="1795"/>
        <w:gridCol w:w="1969"/>
        <w:gridCol w:w="296"/>
        <w:gridCol w:w="1673"/>
        <w:gridCol w:w="692"/>
        <w:gridCol w:w="2088"/>
      </w:tblGrid>
      <w:tr w:rsidR="00616584" w:rsidTr="00616584">
        <w:trPr>
          <w:trHeight w:val="530"/>
          <w:tblHeader/>
        </w:trPr>
        <w:tc>
          <w:tcPr>
            <w:tcW w:w="1618" w:type="pct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616584" w:rsidRDefault="00616584">
            <w:pPr>
              <w:spacing w:after="0" w:line="240" w:lineRule="atLeast"/>
              <w:ind w:left="36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616584" w:rsidRDefault="00616584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5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589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46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46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912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616584" w:rsidTr="00616584">
        <w:trPr>
          <w:trHeight w:val="143"/>
          <w:tblHeader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pct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16584" w:rsidTr="00616584">
        <w:trPr>
          <w:trHeight w:val="789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деятельность, общение</w:t>
            </w:r>
          </w:p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7.00-8.10.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616584" w:rsidTr="00616584">
        <w:trPr>
          <w:trHeight w:val="284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8.15-8.50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8.15-8.45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616584" w:rsidTr="00616584">
        <w:trPr>
          <w:trHeight w:val="269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сбор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616584" w:rsidTr="00616584">
        <w:trPr>
          <w:trHeight w:val="343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центрах активности по выбору детей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616584" w:rsidTr="00616584">
        <w:trPr>
          <w:trHeight w:val="822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(“открытая площадка”) Возвращение с прогулки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10.00-12.20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10.35-12.30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10.50-12.30</w:t>
            </w:r>
          </w:p>
        </w:tc>
      </w:tr>
      <w:tr w:rsidR="00616584" w:rsidTr="00616584">
        <w:trPr>
          <w:trHeight w:val="284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616584" w:rsidTr="00616584">
        <w:trPr>
          <w:trHeight w:val="3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процедуры, дневной сон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616584" w:rsidTr="00616584">
        <w:trPr>
          <w:trHeight w:val="553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закаливаю-щие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616584" w:rsidTr="00616584">
        <w:trPr>
          <w:trHeight w:val="284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616584" w:rsidTr="00616584">
        <w:trPr>
          <w:trHeight w:val="822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деятельность в центрах, студиях, самостоятельная деятельность, вечерний сбор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15.45-16.50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15.45-16.55</w:t>
            </w:r>
          </w:p>
        </w:tc>
      </w:tr>
      <w:tr w:rsidR="00616584" w:rsidTr="00616584">
        <w:trPr>
          <w:trHeight w:val="512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16.35-17.50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16.30-18.15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16.50-18.20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16.55-18.20</w:t>
            </w:r>
          </w:p>
        </w:tc>
      </w:tr>
      <w:tr w:rsidR="00616584" w:rsidTr="00616584">
        <w:trPr>
          <w:trHeight w:val="512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616584" w:rsidTr="00616584">
        <w:trPr>
          <w:trHeight w:val="284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18.20-18.45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18.20-18.45</w:t>
            </w:r>
          </w:p>
        </w:tc>
      </w:tr>
      <w:tr w:rsidR="00616584" w:rsidTr="00616584">
        <w:trPr>
          <w:trHeight w:val="269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616584" w:rsidRDefault="00616584" w:rsidP="00616584">
      <w:pPr>
        <w:spacing w:after="0" w:line="240" w:lineRule="auto"/>
        <w:ind w:left="360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 xml:space="preserve">В режиме дня указана общая продолжительность работы  детей, включая перерывы между видами деятельности. Педагог дозирует образовательную нагрузку на детей в зависимости от наличной ситуации в группе (интересов, актуального состояния детей, их настроения и т.п.). </w:t>
      </w:r>
      <w:r>
        <w:rPr>
          <w:rFonts w:ascii="Times New Roman" w:hAnsi="Times New Roman"/>
          <w:kern w:val="2"/>
          <w:sz w:val="24"/>
          <w:szCs w:val="24"/>
        </w:rPr>
        <w:t xml:space="preserve">Общая продолжительность: прогулки –    – 4   часа; самостоятельной деятельность –  –   </w:t>
      </w:r>
      <w:r>
        <w:t>3</w:t>
      </w:r>
      <w:r>
        <w:rPr>
          <w:rFonts w:ascii="Times New Roman" w:hAnsi="Times New Roman"/>
          <w:kern w:val="2"/>
          <w:sz w:val="24"/>
          <w:szCs w:val="24"/>
        </w:rPr>
        <w:t xml:space="preserve">   часа;    и т.д.</w:t>
      </w:r>
    </w:p>
    <w:p w:rsidR="00616584" w:rsidRDefault="00616584" w:rsidP="006165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616584" w:rsidSect="00616584">
          <w:pgSz w:w="16838" w:h="11906" w:orient="landscape"/>
          <w:pgMar w:top="851" w:right="851" w:bottom="851" w:left="851" w:header="709" w:footer="709" w:gutter="0"/>
          <w:cols w:space="720"/>
          <w:docGrid w:linePitch="299"/>
        </w:sectPr>
      </w:pPr>
    </w:p>
    <w:p w:rsidR="00616584" w:rsidRDefault="00616584" w:rsidP="00616584">
      <w:pPr>
        <w:spacing w:after="0"/>
        <w:ind w:left="963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Утверждаю</w:t>
      </w:r>
    </w:p>
    <w:p w:rsidR="00616584" w:rsidRDefault="00616584" w:rsidP="00616584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Заведующий МКДОУ «Подсосенский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</w:p>
    <w:p w:rsidR="00616584" w:rsidRDefault="00616584" w:rsidP="00616584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 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И.Н./</w:t>
      </w:r>
    </w:p>
    <w:p w:rsidR="00616584" w:rsidRDefault="00616584" w:rsidP="0061658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16584" w:rsidRDefault="00616584" w:rsidP="0061658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616584" w:rsidRDefault="00616584" w:rsidP="0061658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4865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</w:tblGrid>
      <w:tr w:rsidR="00616584" w:rsidTr="00616584">
        <w:trPr>
          <w:trHeight w:val="192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616584" w:rsidTr="00616584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616584" w:rsidTr="0061658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616584" w:rsidTr="0061658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16584" w:rsidTr="0061658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6584" w:rsidTr="00616584">
        <w:tc>
          <w:tcPr>
            <w:tcW w:w="15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616584" w:rsidTr="00616584"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познавательно-исследовательской деятельности (первичные представления об объектах окружающего мира; сенсорное развитие; проектная деятельность; дидактические игры; приобщение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ценностям;  ознакомление с миром природы)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6584" w:rsidTr="0061658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6584" w:rsidTr="00616584"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развивающая среда; формирование словаря; звуковая культура речи, грамматический строй речи; связная речь; подготовка к обучению грамоте.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6584" w:rsidTr="0061658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-художественная литература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16584" w:rsidTr="00616584">
        <w:trPr>
          <w:trHeight w:val="49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искусству, рисование (предметное, декоративное, сюжетное)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6584" w:rsidTr="00616584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6584" w:rsidTr="00616584">
        <w:trPr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Аппликация/художественный труд (работа с бумагой и картоном, работа с тканью, работа с природным материалом)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6584" w:rsidTr="00616584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16584" w:rsidTr="00616584">
        <w:trPr>
          <w:trHeight w:val="7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 (слушание, пение, музыкально-ритмические движения, развитие танцевально-игрового творчества, игра на детских музыкальных инструментах, песенное творчество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6584" w:rsidTr="00616584">
        <w:trPr>
          <w:trHeight w:val="499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жизни;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6584" w:rsidTr="00616584">
        <w:trPr>
          <w:trHeight w:val="3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(подвижные, дидактические, сюжетно-ролевые, театрализованные игры)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16584" w:rsidTr="00616584">
        <w:trPr>
          <w:trHeight w:val="79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основ безопасности)</w:t>
            </w:r>
            <w:proofErr w:type="gramEnd"/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16584" w:rsidTr="00616584">
        <w:trPr>
          <w:trHeight w:val="79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</w:tbl>
    <w:p w:rsidR="00616584" w:rsidRDefault="00616584" w:rsidP="00616584">
      <w:pPr>
        <w:jc w:val="center"/>
        <w:rPr>
          <w:rFonts w:ascii="Calibri" w:eastAsia="Calibri" w:hAnsi="Calibri"/>
          <w:b/>
          <w:color w:val="404040"/>
          <w:sz w:val="28"/>
          <w:szCs w:val="28"/>
          <w:lang w:eastAsia="en-US"/>
        </w:rPr>
      </w:pPr>
    </w:p>
    <w:p w:rsidR="00616584" w:rsidRDefault="00616584" w:rsidP="00616584">
      <w:pPr>
        <w:spacing w:after="0" w:line="240" w:lineRule="atLeast"/>
        <w:contextualSpacing/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br w:type="page"/>
      </w:r>
    </w:p>
    <w:p w:rsidR="00616584" w:rsidRDefault="00616584" w:rsidP="00616584">
      <w:pPr>
        <w:spacing w:after="0"/>
        <w:ind w:left="949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Утверждаю</w:t>
      </w:r>
    </w:p>
    <w:p w:rsidR="00616584" w:rsidRDefault="00616584" w:rsidP="00616584">
      <w:pPr>
        <w:spacing w:after="0" w:line="240" w:lineRule="atLeast"/>
        <w:ind w:left="9498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Заведующий МКДОУ «Подсосенский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</w:p>
    <w:p w:rsidR="00616584" w:rsidRDefault="00616584" w:rsidP="00616584">
      <w:pPr>
        <w:spacing w:after="0" w:line="240" w:lineRule="atLeast"/>
        <w:ind w:left="9498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 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И.Н./</w:t>
      </w:r>
    </w:p>
    <w:p w:rsidR="00616584" w:rsidRDefault="00616584" w:rsidP="00616584">
      <w:pPr>
        <w:spacing w:after="0" w:line="240" w:lineRule="atLeast"/>
        <w:ind w:left="10632"/>
        <w:contextualSpacing/>
        <w:jc w:val="center"/>
        <w:rPr>
          <w:b/>
          <w:color w:val="404040"/>
          <w:sz w:val="28"/>
          <w:szCs w:val="28"/>
        </w:rPr>
      </w:pPr>
    </w:p>
    <w:p w:rsidR="00616584" w:rsidRDefault="00616584" w:rsidP="0061658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(при работе по пятидневной недели)</w:t>
      </w:r>
      <w:proofErr w:type="gramEnd"/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553"/>
        <w:gridCol w:w="2552"/>
        <w:gridCol w:w="2695"/>
        <w:gridCol w:w="2694"/>
        <w:gridCol w:w="2978"/>
      </w:tblGrid>
      <w:tr w:rsidR="00616584" w:rsidTr="006165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2 до 3 лет)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8 - 10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от 3 до 4 лет)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 мин.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4 до 5 лет)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5 до 6 лет)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6до 7 лет)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</w:tr>
      <w:tr w:rsidR="00616584" w:rsidTr="00616584">
        <w:trPr>
          <w:trHeight w:val="200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Понедель</w:t>
            </w:r>
            <w:proofErr w:type="spellEnd"/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(окружающий мир/ ФЭМП)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9.00-9.10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(окружающий мир)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– 9.15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9.25 -9.40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9.00-9.20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(окружающий мир)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9.30 – 9.50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(окружающий мир)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(окружающий мир)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9.00 - 9.30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9.40-10.10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10.20 – 10.50</w:t>
            </w:r>
          </w:p>
        </w:tc>
      </w:tr>
      <w:tr w:rsidR="00616584" w:rsidTr="00616584">
        <w:trPr>
          <w:trHeight w:val="76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16.00-16.10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– 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6584" w:rsidTr="00616584">
        <w:trPr>
          <w:trHeight w:val="152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– 9.15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9.30 -9.45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 (ФЭМП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9.30 – 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9.40– 10.05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9.00 - 9.30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9.40-10.10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10.20 – 10.50</w:t>
            </w:r>
          </w:p>
        </w:tc>
      </w:tr>
      <w:tr w:rsidR="00616584" w:rsidTr="00616584">
        <w:trPr>
          <w:trHeight w:val="38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16.00-16.10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6584" w:rsidTr="00616584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9.00-9.10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– 9.15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9.25 -9.40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Лепка/аппликация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9.30 – 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(на улице) 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9.40-10.05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(на улице)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9.00 - 9.30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9.40-10.10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10.20 – 10.50</w:t>
            </w:r>
          </w:p>
        </w:tc>
      </w:tr>
      <w:tr w:rsidR="00616584" w:rsidTr="00616584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16.00 – 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6584" w:rsidTr="00616584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16.00-16.10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6584" w:rsidTr="00616584">
        <w:trPr>
          <w:trHeight w:val="14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9.00 – 9.15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9.25 -9.40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9.00-9.25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10.05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(ФЭМП)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9.00 - 9.30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Лепка/аппликация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10.20 – 10.50</w:t>
            </w:r>
          </w:p>
        </w:tc>
      </w:tr>
      <w:tr w:rsidR="00616584" w:rsidTr="00616584">
        <w:trPr>
          <w:trHeight w:val="17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16.00-16.10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16.20-16.35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16.00 – 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6584" w:rsidTr="00616584">
        <w:trPr>
          <w:trHeight w:val="17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9.00 - 9.15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(на улице)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10.20 – 10.35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9.00-9.25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9.40-10.05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9.00 - 9.30</w:t>
            </w:r>
          </w:p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9.40-10.10</w:t>
            </w:r>
          </w:p>
        </w:tc>
      </w:tr>
      <w:tr w:rsidR="00616584" w:rsidTr="00616584">
        <w:trPr>
          <w:trHeight w:val="1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(на улице) </w:t>
            </w:r>
            <w:r>
              <w:rPr>
                <w:rFonts w:ascii="Times New Roman" w:hAnsi="Times New Roman"/>
                <w:sz w:val="28"/>
                <w:szCs w:val="28"/>
                <w:highlight w:val="green"/>
              </w:rPr>
              <w:t>15.50-16.00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(на улице) </w:t>
            </w:r>
            <w:r>
              <w:rPr>
                <w:rFonts w:ascii="Times New Roman" w:hAnsi="Times New Roman"/>
                <w:sz w:val="28"/>
                <w:szCs w:val="28"/>
                <w:highlight w:val="green"/>
              </w:rPr>
              <w:t>16.10-16.30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84" w:rsidRDefault="00616584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16584" w:rsidRDefault="00616584" w:rsidP="00616584">
      <w:pPr>
        <w:spacing w:after="0" w:line="240" w:lineRule="atLeast"/>
        <w:contextualSpacing/>
        <w:rPr>
          <w:rFonts w:ascii="Tahoma" w:eastAsia="Times New Roman" w:hAnsi="Tahoma" w:cs="Tahoma"/>
          <w:color w:val="000000"/>
          <w:sz w:val="16"/>
          <w:szCs w:val="16"/>
          <w:lang w:eastAsia="en-US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УСЛОВНЫЕ ОБОЗНАЧЕНИЯ: // через неделю</w:t>
      </w:r>
    </w:p>
    <w:p w:rsidR="00616584" w:rsidRDefault="00616584" w:rsidP="00616584">
      <w:pPr>
        <w:spacing w:after="0" w:line="240" w:lineRule="atLeast"/>
        <w:contextualSpacing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Физическая культура – </w:t>
      </w:r>
      <w:r>
        <w:rPr>
          <w:rFonts w:ascii="Tahoma" w:eastAsia="Times New Roman" w:hAnsi="Tahoma" w:cs="Tahoma"/>
          <w:color w:val="000000"/>
          <w:sz w:val="16"/>
          <w:szCs w:val="16"/>
        </w:rPr>
        <w:t>в группах младшего дошкольного возраста занятие проводит инструктор по физической культуре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  <w:lang w:eastAsia="en-US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Пояснительная записка к расписанию образовательной деятельности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на 2014-2015 учебный год МКДОУ Подсосенский </w:t>
      </w:r>
      <w:proofErr w:type="spellStart"/>
      <w:r>
        <w:rPr>
          <w:rFonts w:ascii="Tahoma" w:eastAsia="Times New Roman" w:hAnsi="Tahoma" w:cs="Tahoma"/>
          <w:color w:val="000000"/>
          <w:sz w:val="16"/>
          <w:szCs w:val="16"/>
        </w:rPr>
        <w:t>д</w:t>
      </w:r>
      <w:proofErr w:type="spellEnd"/>
      <w:r>
        <w:rPr>
          <w:rFonts w:ascii="Tahoma" w:eastAsia="Times New Roman" w:hAnsi="Tahoma" w:cs="Tahoma"/>
          <w:color w:val="000000"/>
          <w:sz w:val="16"/>
          <w:szCs w:val="16"/>
        </w:rPr>
        <w:t>/с «Теремок»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Основная общеобразовательная программа ДОУ разработана на основе «Примерной основной общеобразовательной программы дошкольного образования» </w:t>
      </w:r>
      <w:proofErr w:type="gramStart"/>
      <w:r>
        <w:rPr>
          <w:rFonts w:ascii="Tahoma" w:eastAsia="Times New Roman" w:hAnsi="Tahoma" w:cs="Tahoma"/>
          <w:color w:val="000000"/>
          <w:sz w:val="16"/>
          <w:szCs w:val="16"/>
        </w:rPr>
        <w:t>-«</w:t>
      </w:r>
      <w:proofErr w:type="gramEnd"/>
      <w:r>
        <w:rPr>
          <w:rFonts w:ascii="Tahoma" w:eastAsia="Times New Roman" w:hAnsi="Tahoma" w:cs="Tahoma"/>
          <w:color w:val="000000"/>
          <w:sz w:val="16"/>
          <w:szCs w:val="16"/>
        </w:rPr>
        <w:t>От рождения до школы»</w:t>
      </w:r>
      <w:r>
        <w:rPr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Под редакцией Н. Е. </w:t>
      </w:r>
      <w:proofErr w:type="spellStart"/>
      <w:r>
        <w:rPr>
          <w:rFonts w:ascii="Tahoma" w:eastAsia="Times New Roman" w:hAnsi="Tahoma" w:cs="Tahoma"/>
          <w:color w:val="000000"/>
          <w:sz w:val="16"/>
          <w:szCs w:val="16"/>
        </w:rPr>
        <w:t>Вераксы</w:t>
      </w:r>
      <w:proofErr w:type="spellEnd"/>
      <w:r>
        <w:rPr>
          <w:rFonts w:ascii="Tahoma" w:eastAsia="Times New Roman" w:hAnsi="Tahoma" w:cs="Tahoma"/>
          <w:color w:val="000000"/>
          <w:sz w:val="16"/>
          <w:szCs w:val="16"/>
        </w:rPr>
        <w:t>, Т. С. Комаровой, М. А. Васильевой</w:t>
      </w:r>
      <w:r>
        <w:rPr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М.: МОЗАИКА СИНТЕЗ, 2014. 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Образовательная деятельность реализуется через организацию различных видов детской деятельности (игровой, коммуникативной, трудовой, познавательно-исследовательской, проектной, продуктивной, музыкально-художественной, чтения), и их интеграцию с использованием разнообразных форм и методов работы.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 Чтение художественной литературы ежедневно с последующим обсуждением. 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Реализация содержания программы по конструированию осуществляется через дидактические, настольные игры, организацию самостоятельной деятельности и др. виды деятельности с детьми. </w:t>
      </w:r>
    </w:p>
    <w:p w:rsidR="00616584" w:rsidRDefault="00616584" w:rsidP="006165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5"/>
          <w:szCs w:val="15"/>
        </w:rPr>
        <w:t xml:space="preserve">Объем недельной нагрузки и продолжительность непосредственно образовательной деятельности определен в соответствии с Постановлением Главного государственного санитарного врача РФ от 15.05.2013 N 26 "Об утверждении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</w:rPr>
        <w:t>СанПиН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616584" w:rsidRDefault="00616584" w:rsidP="00616584">
      <w:pPr>
        <w:spacing w:after="0"/>
        <w:rPr>
          <w:rFonts w:ascii="Times New Roman" w:hAnsi="Times New Roman"/>
          <w:sz w:val="28"/>
          <w:szCs w:val="28"/>
        </w:rPr>
        <w:sectPr w:rsidR="00616584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616584" w:rsidRDefault="00616584" w:rsidP="00616584">
      <w:pPr>
        <w:spacing w:after="0"/>
        <w:ind w:left="963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Утверждаю</w:t>
      </w:r>
    </w:p>
    <w:p w:rsidR="00616584" w:rsidRDefault="00616584" w:rsidP="00616584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Заведующий МКДОУ «Подсосенский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</w:p>
    <w:p w:rsidR="00616584" w:rsidRDefault="00616584" w:rsidP="00616584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 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И.Н./</w:t>
      </w:r>
    </w:p>
    <w:p w:rsidR="00616584" w:rsidRPr="00616584" w:rsidRDefault="00616584" w:rsidP="00616584">
      <w:pPr>
        <w:spacing w:after="0" w:line="240" w:lineRule="atLeast"/>
        <w:ind w:left="9639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16584" w:rsidRPr="00616584" w:rsidRDefault="00616584" w:rsidP="0061658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1658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Перспективно-тематическое планирование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567"/>
        <w:gridCol w:w="2977"/>
        <w:gridCol w:w="2835"/>
        <w:gridCol w:w="3260"/>
        <w:gridCol w:w="596"/>
        <w:gridCol w:w="2877"/>
      </w:tblGrid>
      <w:tr w:rsidR="00616584" w:rsidTr="001A6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Подготовит. Гр.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пришли в детский сад.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прошло.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дружные ребята. 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Краски осени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встречаем осень золотую.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  <w:r w:rsidR="001A6438">
              <w:rPr>
                <w:rFonts w:ascii="Times New Roman" w:hAnsi="Times New Roman"/>
                <w:sz w:val="24"/>
                <w:szCs w:val="24"/>
              </w:rPr>
              <w:t>. Осень в селе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осени (Осень в </w:t>
            </w:r>
            <w:r w:rsidR="001A6438"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на грядке и на дереве.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хлебную страну.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8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хлеб пришел.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Путеше</w:t>
            </w:r>
            <w:proofErr w:type="spellEnd"/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хлебную страну.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и ягоды.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ягоды и грибы.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из кладовой природы.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Культура поведения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город. Профессии </w:t>
            </w:r>
            <w:r w:rsidR="001A6438">
              <w:rPr>
                <w:rFonts w:ascii="Times New Roman" w:hAnsi="Times New Roman"/>
                <w:sz w:val="24"/>
                <w:szCs w:val="24"/>
              </w:rPr>
              <w:t>сельчан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Путешествуем по </w:t>
            </w:r>
            <w:r w:rsidR="001A6438">
              <w:rPr>
                <w:rFonts w:ascii="Times New Roman" w:hAnsi="Times New Roman"/>
                <w:sz w:val="24"/>
                <w:szCs w:val="24"/>
              </w:rPr>
              <w:t>родному краю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Путешествуем </w:t>
            </w:r>
            <w:r w:rsidR="001A6438">
              <w:rPr>
                <w:rFonts w:ascii="Times New Roman" w:hAnsi="Times New Roman"/>
                <w:sz w:val="24"/>
                <w:szCs w:val="24"/>
              </w:rPr>
              <w:t>по родному краю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город.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дерева, стекла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мире техники.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было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1A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Эволюция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вещей. Бытовая техника.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 w:rsidP="001A64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животных к зиме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 Рождество.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Устюг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одина Деда Мороза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Устюг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одина Деда Мороза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</w:tr>
      <w:tr w:rsidR="00616584" w:rsidTr="001A6438">
        <w:trPr>
          <w:trHeight w:val="7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8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Путешествуем вокруг света (части света,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proofErr w:type="spellEnd"/>
            <w:proofErr w:type="gramEnd"/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глобус, карта)</w:t>
            </w:r>
            <w:proofErr w:type="gramEnd"/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 и ткани. Коллекции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пахнут ремесла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</w:tr>
      <w:tr w:rsidR="00616584" w:rsidTr="001A6438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папа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смелых профессий.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я  свою люблю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.День 8 Марта. Профессии наших мам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8 Марта. Профессии наших мам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пришла.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 пришла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хороших привычках  и нормах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доброты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еделя театра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 и далекие звезды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 зеленым друзьям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 друзья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 Животные морей и океанов</w:t>
            </w:r>
          </w:p>
        </w:tc>
      </w:tr>
      <w:tr w:rsidR="00616584" w:rsidTr="001A64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 День Победы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нашей жизни. Праздник Весны и труда День Победы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Подводный мир. Аквариум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Цветухщие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растения сада и огорода. Человек и мир природы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616584" w:rsidTr="001A64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4" w:rsidRDefault="006165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немного подросли.  Мониторинг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84" w:rsidRDefault="006165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 детский сад.</w:t>
            </w:r>
          </w:p>
        </w:tc>
      </w:tr>
    </w:tbl>
    <w:p w:rsidR="001E307F" w:rsidRDefault="001E307F" w:rsidP="001E307F">
      <w:pPr>
        <w:spacing w:after="0"/>
        <w:ind w:left="963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Утверждаю</w:t>
      </w:r>
    </w:p>
    <w:p w:rsidR="001E307F" w:rsidRDefault="001E307F" w:rsidP="001E307F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Заведующий МКДОУ «Подсосенский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</w:p>
    <w:p w:rsidR="001E307F" w:rsidRDefault="001E307F" w:rsidP="001E307F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 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И.Н./</w:t>
      </w:r>
    </w:p>
    <w:p w:rsidR="00616584" w:rsidRDefault="00616584" w:rsidP="001E307F">
      <w:pPr>
        <w:spacing w:after="0" w:line="240" w:lineRule="atLeast"/>
        <w:ind w:left="9639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307F" w:rsidRDefault="001E307F" w:rsidP="009874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8745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Годовой календарный учебный график</w:t>
      </w:r>
    </w:p>
    <w:tbl>
      <w:tblPr>
        <w:tblStyle w:val="a4"/>
        <w:tblW w:w="0" w:type="auto"/>
        <w:tblLook w:val="04A0"/>
      </w:tblPr>
      <w:tblGrid>
        <w:gridCol w:w="5117"/>
        <w:gridCol w:w="5117"/>
        <w:gridCol w:w="5118"/>
      </w:tblGrid>
      <w:tr w:rsidR="00987459" w:rsidTr="00987459">
        <w:tc>
          <w:tcPr>
            <w:tcW w:w="5117" w:type="dxa"/>
          </w:tcPr>
          <w:p w:rsidR="00987459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Виды деятельности</w:t>
            </w:r>
          </w:p>
        </w:tc>
        <w:tc>
          <w:tcPr>
            <w:tcW w:w="5117" w:type="dxa"/>
          </w:tcPr>
          <w:p w:rsidR="00987459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Период учебного года</w:t>
            </w:r>
          </w:p>
        </w:tc>
        <w:tc>
          <w:tcPr>
            <w:tcW w:w="5118" w:type="dxa"/>
          </w:tcPr>
          <w:p w:rsidR="00987459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987459" w:rsidTr="00987459">
        <w:tc>
          <w:tcPr>
            <w:tcW w:w="5117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Диагностический период</w:t>
            </w:r>
          </w:p>
        </w:tc>
        <w:tc>
          <w:tcPr>
            <w:tcW w:w="5117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7.09. 2015 по 20.09.2015</w:t>
            </w:r>
          </w:p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промежуточный с 11.01. 2016 по17.01.2016</w:t>
            </w:r>
          </w:p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18.04</w:t>
            </w:r>
            <w:r w:rsidR="001E7257"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.2016 по 30.04.2016</w:t>
            </w:r>
          </w:p>
        </w:tc>
        <w:tc>
          <w:tcPr>
            <w:tcW w:w="5118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87459" w:rsidTr="00987459">
        <w:tc>
          <w:tcPr>
            <w:tcW w:w="5117" w:type="dxa"/>
          </w:tcPr>
          <w:p w:rsidR="00987459" w:rsidRPr="007F375A" w:rsidRDefault="001E7257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Учебный период</w:t>
            </w:r>
          </w:p>
        </w:tc>
        <w:tc>
          <w:tcPr>
            <w:tcW w:w="5117" w:type="dxa"/>
          </w:tcPr>
          <w:p w:rsidR="00987459" w:rsidRPr="007F375A" w:rsidRDefault="001E7257" w:rsidP="001E72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01.09.2015 по 31.12.2015</w:t>
            </w:r>
          </w:p>
          <w:p w:rsidR="001E7257" w:rsidRPr="007F375A" w:rsidRDefault="001E7257" w:rsidP="001E72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  01. 2016 по 31.05.2016</w:t>
            </w:r>
          </w:p>
        </w:tc>
        <w:tc>
          <w:tcPr>
            <w:tcW w:w="5118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87459" w:rsidTr="00987459">
        <w:tc>
          <w:tcPr>
            <w:tcW w:w="5117" w:type="dxa"/>
          </w:tcPr>
          <w:p w:rsidR="00987459" w:rsidRPr="007F375A" w:rsidRDefault="001E7257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Новогодние каникулы</w:t>
            </w:r>
          </w:p>
        </w:tc>
        <w:tc>
          <w:tcPr>
            <w:tcW w:w="5117" w:type="dxa"/>
          </w:tcPr>
          <w:p w:rsidR="00987459" w:rsidRPr="007F375A" w:rsidRDefault="001E7257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01.01.2016 по 10.01.2016</w:t>
            </w:r>
          </w:p>
        </w:tc>
        <w:tc>
          <w:tcPr>
            <w:tcW w:w="5118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87459" w:rsidTr="00987459">
        <w:tc>
          <w:tcPr>
            <w:tcW w:w="5117" w:type="dxa"/>
          </w:tcPr>
          <w:p w:rsidR="00987459" w:rsidRPr="007F375A" w:rsidRDefault="001E7257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Праздничные дни</w:t>
            </w:r>
          </w:p>
        </w:tc>
        <w:tc>
          <w:tcPr>
            <w:tcW w:w="5117" w:type="dxa"/>
          </w:tcPr>
          <w:p w:rsidR="007F375A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 4</w:t>
            </w:r>
          </w:p>
          <w:p w:rsidR="00987459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 20,21,22, 23 – 27- рабочий день</w:t>
            </w:r>
          </w:p>
          <w:p w:rsidR="007F375A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5,6,7,8</w:t>
            </w:r>
          </w:p>
          <w:p w:rsidR="007F375A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 1,2</w:t>
            </w:r>
          </w:p>
          <w:p w:rsidR="007F375A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 7,8,9</w:t>
            </w:r>
          </w:p>
          <w:p w:rsidR="007F375A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375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Июнь11,12, 13</w:t>
            </w:r>
          </w:p>
        </w:tc>
        <w:tc>
          <w:tcPr>
            <w:tcW w:w="5118" w:type="dxa"/>
          </w:tcPr>
          <w:p w:rsidR="00987459" w:rsidRPr="007F375A" w:rsidRDefault="00987459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87459" w:rsidTr="00987459">
        <w:tc>
          <w:tcPr>
            <w:tcW w:w="5117" w:type="dxa"/>
          </w:tcPr>
          <w:p w:rsidR="00987459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117" w:type="dxa"/>
          </w:tcPr>
          <w:p w:rsidR="00987459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01.06.2016 по 31.08.2016</w:t>
            </w:r>
          </w:p>
        </w:tc>
        <w:tc>
          <w:tcPr>
            <w:tcW w:w="5118" w:type="dxa"/>
          </w:tcPr>
          <w:p w:rsidR="00987459" w:rsidRPr="007F375A" w:rsidRDefault="007F375A" w:rsidP="0098745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Ремонт по приказу УО</w:t>
            </w:r>
          </w:p>
        </w:tc>
      </w:tr>
    </w:tbl>
    <w:p w:rsidR="00987459" w:rsidRPr="00987459" w:rsidRDefault="00987459" w:rsidP="0098745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987459" w:rsidRPr="00987459" w:rsidSect="0061658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584"/>
    <w:rsid w:val="001A6438"/>
    <w:rsid w:val="001E307F"/>
    <w:rsid w:val="001E7257"/>
    <w:rsid w:val="00616584"/>
    <w:rsid w:val="007F375A"/>
    <w:rsid w:val="009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2015-09-14T03:54:00Z</dcterms:created>
  <dcterms:modified xsi:type="dcterms:W3CDTF">2015-09-14T04:42:00Z</dcterms:modified>
</cp:coreProperties>
</file>